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13C" w:rsidRDefault="00B9413C">
      <w:pPr>
        <w:jc w:val="left"/>
        <w:rPr>
          <w:rFonts w:ascii="Arial" w:eastAsiaTheme="minorEastAsia" w:hAnsi="Arial" w:cs="Arial"/>
          <w:color w:val="000000" w:themeColor="text1"/>
          <w:kern w:val="0"/>
          <w:szCs w:val="28"/>
        </w:rPr>
      </w:pPr>
    </w:p>
    <w:p w:rsidR="00B9413C" w:rsidRDefault="00D978F3">
      <w:pPr>
        <w:ind w:firstLineChars="200" w:firstLine="560"/>
        <w:jc w:val="left"/>
        <w:rPr>
          <w:rFonts w:ascii="Arial" w:eastAsiaTheme="minorEastAsia" w:hAnsiTheme="minorEastAsia" w:cs="Arial"/>
          <w:color w:val="000000" w:themeColor="text1"/>
          <w:kern w:val="0"/>
          <w:sz w:val="36"/>
          <w:szCs w:val="28"/>
        </w:rPr>
      </w:pPr>
      <w:r>
        <w:rPr>
          <w:rFonts w:ascii="Arial" w:eastAsiaTheme="minorEastAsia" w:hAnsi="Arial" w:cs="Arial"/>
          <w:noProof/>
          <w:color w:val="000000" w:themeColor="text1"/>
        </w:rPr>
        <w:drawing>
          <wp:inline distT="0" distB="0" distL="0" distR="0">
            <wp:extent cx="561975" cy="323850"/>
            <wp:effectExtent l="19050" t="0" r="0" b="0"/>
            <wp:docPr id="3" name="对象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1" name="组合 0"/>
                    <a:cNvGrpSpPr/>
                  </a:nvGrpSpPr>
                  <a:grpSpPr>
                    <a:xfrm>
                      <a:off x="0" y="0"/>
                      <a:ext cx="561975" cy="323850"/>
                      <a:chOff x="0" y="0"/>
                      <a:chExt cx="561975" cy="323850"/>
                    </a:xfrm>
                  </a:grpSpPr>
                  <a:grpSp>
                    <a:nvGrpSpPr>
                      <a:cNvPr id="2" name="Group 2"/>
                      <a:cNvGrpSpPr/>
                    </a:nvGrpSpPr>
                    <a:grpSpPr bwMode="auto">
                      <a:xfrm>
                        <a:off x="0" y="0"/>
                        <a:ext cx="561975" cy="323850"/>
                        <a:chOff x="0" y="0"/>
                        <a:chExt cx="19616" cy="11339"/>
                      </a:xfrm>
                    </a:grpSpPr>
                    <a:sp>
                      <a:nvSpPr>
                        <a:cNvPr id="3" name="AutoShape 6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0" y="0"/>
                          <a:ext cx="19616" cy="11339"/>
                        </a:xfrm>
                        <a:prstGeom prst="flowChartDecision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tx1"/>
                          </a:solidFill>
                          <a:miter lim="800000"/>
                        </a:ln>
                      </a:spPr>
                    </a:sp>
                    <a:sp>
                      <a:nvSpPr>
                        <a:cNvPr id="4" name="AutoShape 5"/>
                        <a:cNvSpPr>
                          <a:spLocks noChangeShapeType="1"/>
                        </a:cNvSpPr>
                      </a:nvSpPr>
                      <a:spPr bwMode="auto">
                        <a:xfrm rot="600000" flipH="1">
                          <a:off x="7980" y="2934"/>
                          <a:ext cx="0" cy="5669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a:spPr>
                    </a:sp>
                    <a:sp>
                      <a:nvSpPr>
                        <a:cNvPr id="5" name="AutoShape 4"/>
                        <a:cNvSpPr>
                          <a:spLocks noChangeShapeType="1"/>
                        </a:cNvSpPr>
                      </a:nvSpPr>
                      <a:spPr bwMode="auto">
                        <a:xfrm>
                          <a:off x="8005" y="5666"/>
                          <a:ext cx="3402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a:spPr>
                    </a:sp>
                    <a:sp>
                      <a:nvSpPr>
                        <a:cNvPr id="6" name="AutoShape 3"/>
                        <a:cNvSpPr>
                          <a:spLocks noChangeShapeType="1"/>
                        </a:cNvSpPr>
                      </a:nvSpPr>
                      <a:spPr bwMode="auto">
                        <a:xfrm rot="600000">
                          <a:off x="11301" y="3501"/>
                          <a:ext cx="0" cy="5669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a:spPr>
                    </a:sp>
                  </a:grpSp>
                </lc:lockedCanvas>
              </a:graphicData>
            </a:graphic>
          </wp:inline>
        </w:drawing>
      </w:r>
      <w:r>
        <w:rPr>
          <w:rFonts w:ascii="Arial" w:eastAsiaTheme="minorEastAsia" w:hAnsi="Arial" w:cs="Arial"/>
          <w:color w:val="000000" w:themeColor="text1"/>
          <w:kern w:val="0"/>
          <w:szCs w:val="28"/>
        </w:rPr>
        <w:t xml:space="preserve">     </w:t>
      </w:r>
      <w:r>
        <w:rPr>
          <w:rFonts w:ascii="Arial" w:eastAsiaTheme="minorEastAsia" w:hAnsi="Arial" w:cs="Arial" w:hint="eastAsia"/>
          <w:color w:val="000000" w:themeColor="text1"/>
          <w:kern w:val="0"/>
          <w:szCs w:val="28"/>
        </w:rPr>
        <w:t xml:space="preserve">   </w:t>
      </w:r>
      <w:bookmarkStart w:id="0" w:name="_GoBack"/>
      <w:r>
        <w:rPr>
          <w:rFonts w:ascii="Arial" w:eastAsiaTheme="minorEastAsia" w:hAnsiTheme="minorEastAsia" w:cs="Arial"/>
          <w:color w:val="000000" w:themeColor="text1"/>
          <w:kern w:val="0"/>
          <w:sz w:val="36"/>
          <w:szCs w:val="28"/>
        </w:rPr>
        <w:t xml:space="preserve">Order data </w:t>
      </w:r>
      <w:r>
        <w:rPr>
          <w:rFonts w:ascii="Arial" w:eastAsiaTheme="minorEastAsia" w:hAnsiTheme="minorEastAsia" w:cs="Arial" w:hint="eastAsia"/>
          <w:color w:val="000000" w:themeColor="text1"/>
          <w:kern w:val="0"/>
          <w:sz w:val="36"/>
          <w:szCs w:val="28"/>
        </w:rPr>
        <w:t>sheet</w:t>
      </w:r>
      <w:r>
        <w:rPr>
          <w:rFonts w:ascii="Arial" w:eastAsiaTheme="minorEastAsia" w:hAnsiTheme="minorEastAsia" w:cs="Arial"/>
          <w:color w:val="000000" w:themeColor="text1"/>
          <w:kern w:val="0"/>
          <w:sz w:val="36"/>
          <w:szCs w:val="28"/>
        </w:rPr>
        <w:t xml:space="preserve"> for </w:t>
      </w:r>
      <w:r>
        <w:rPr>
          <w:rFonts w:ascii="Arial" w:eastAsiaTheme="minorEastAsia" w:hAnsiTheme="minorEastAsia" w:cs="Arial" w:hint="eastAsia"/>
          <w:color w:val="000000" w:themeColor="text1"/>
          <w:kern w:val="0"/>
          <w:sz w:val="36"/>
          <w:szCs w:val="28"/>
        </w:rPr>
        <w:t>master</w:t>
      </w:r>
      <w:r>
        <w:rPr>
          <w:rFonts w:ascii="Arial" w:eastAsiaTheme="minorEastAsia" w:hAnsiTheme="minorEastAsia" w:cs="Arial"/>
          <w:color w:val="000000" w:themeColor="text1"/>
          <w:kern w:val="0"/>
          <w:sz w:val="36"/>
          <w:szCs w:val="28"/>
        </w:rPr>
        <w:t xml:space="preserve"> gear</w:t>
      </w:r>
      <w:bookmarkEnd w:id="0"/>
    </w:p>
    <w:p w:rsidR="00B9413C" w:rsidRDefault="00B9413C">
      <w:pPr>
        <w:adjustRightInd w:val="0"/>
        <w:snapToGrid w:val="0"/>
        <w:jc w:val="left"/>
        <w:rPr>
          <w:rFonts w:ascii="Arial" w:eastAsiaTheme="minorEastAsia" w:hAnsi="Arial" w:cs="Arial"/>
          <w:color w:val="000000" w:themeColor="text1"/>
          <w:sz w:val="6"/>
        </w:rPr>
      </w:pPr>
    </w:p>
    <w:tbl>
      <w:tblPr>
        <w:tblW w:w="9654" w:type="dxa"/>
        <w:tblInd w:w="9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9"/>
        <w:gridCol w:w="1378"/>
        <w:gridCol w:w="773"/>
        <w:gridCol w:w="2360"/>
        <w:gridCol w:w="552"/>
        <w:gridCol w:w="1418"/>
        <w:gridCol w:w="1984"/>
      </w:tblGrid>
      <w:tr w:rsidR="00B9413C">
        <w:trPr>
          <w:trHeight w:val="402"/>
        </w:trPr>
        <w:tc>
          <w:tcPr>
            <w:tcW w:w="1189" w:type="dxa"/>
            <w:vMerge w:val="restart"/>
            <w:shd w:val="clear" w:color="auto" w:fill="auto"/>
            <w:vAlign w:val="center"/>
          </w:tcPr>
          <w:p w:rsidR="00B9413C" w:rsidRDefault="00D978F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Customer data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B9413C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Company name</w:t>
            </w:r>
          </w:p>
        </w:tc>
        <w:tc>
          <w:tcPr>
            <w:tcW w:w="3685" w:type="dxa"/>
            <w:gridSpan w:val="3"/>
            <w:shd w:val="clear" w:color="auto" w:fill="auto"/>
            <w:vAlign w:val="center"/>
          </w:tcPr>
          <w:p w:rsidR="00B9413C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9413C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Contacts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B9413C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</w:tr>
      <w:tr w:rsidR="00B9413C">
        <w:trPr>
          <w:trHeight w:val="402"/>
        </w:trPr>
        <w:tc>
          <w:tcPr>
            <w:tcW w:w="1189" w:type="dxa"/>
            <w:vMerge/>
            <w:vAlign w:val="center"/>
          </w:tcPr>
          <w:p w:rsidR="00B9413C" w:rsidRDefault="00B9413C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1378" w:type="dxa"/>
            <w:shd w:val="clear" w:color="auto" w:fill="auto"/>
            <w:vAlign w:val="center"/>
          </w:tcPr>
          <w:p w:rsidR="00B9413C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Address</w:t>
            </w:r>
          </w:p>
        </w:tc>
        <w:tc>
          <w:tcPr>
            <w:tcW w:w="3685" w:type="dxa"/>
            <w:gridSpan w:val="3"/>
            <w:shd w:val="clear" w:color="auto" w:fill="auto"/>
            <w:vAlign w:val="center"/>
          </w:tcPr>
          <w:p w:rsidR="00B9413C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9413C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Tel/E-mail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B9413C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</w:tr>
      <w:tr w:rsidR="00D978F3">
        <w:trPr>
          <w:trHeight w:val="402"/>
        </w:trPr>
        <w:tc>
          <w:tcPr>
            <w:tcW w:w="1189" w:type="dxa"/>
            <w:vMerge w:val="restart"/>
            <w:shd w:val="clear" w:color="auto" w:fill="auto"/>
            <w:vAlign w:val="center"/>
          </w:tcPr>
          <w:p w:rsidR="00D978F3" w:rsidRDefault="00D978F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0"/>
              </w:rPr>
              <w:br/>
              <w:t>Workpiece data</w:t>
            </w:r>
          </w:p>
        </w:tc>
        <w:tc>
          <w:tcPr>
            <w:tcW w:w="2151" w:type="dxa"/>
            <w:gridSpan w:val="2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Workpiece drawing No.</w:t>
            </w:r>
          </w:p>
        </w:tc>
        <w:tc>
          <w:tcPr>
            <w:tcW w:w="2360" w:type="dxa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70" w:type="dxa"/>
            <w:gridSpan w:val="2"/>
            <w:shd w:val="clear" w:color="auto" w:fill="auto"/>
            <w:vAlign w:val="center"/>
          </w:tcPr>
          <w:p w:rsidR="00D978F3" w:rsidRDefault="00D978F3" w:rsidP="00120A08">
            <w:pPr>
              <w:widowControl/>
              <w:ind w:left="210" w:hangingChars="100" w:hanging="210"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  <w:szCs w:val="21"/>
              </w:rPr>
              <w:t xml:space="preserve">□ </w:t>
            </w:r>
            <w:r>
              <w:rPr>
                <w:rFonts w:ascii="Arial" w:hAnsi="Arial" w:cs="Arial"/>
                <w:color w:val="000000"/>
                <w:kern w:val="0"/>
                <w:sz w:val="20"/>
              </w:rPr>
              <w:t>Span measuring between pins M/dk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978F3" w:rsidRDefault="00D978F3" w:rsidP="00120A08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</w:tr>
      <w:tr w:rsidR="00D978F3">
        <w:trPr>
          <w:trHeight w:val="402"/>
        </w:trPr>
        <w:tc>
          <w:tcPr>
            <w:tcW w:w="1189" w:type="dxa"/>
            <w:vMerge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2151" w:type="dxa"/>
            <w:gridSpan w:val="2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□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 w:hint="eastAsia"/>
                <w:color w:val="000000"/>
                <w:kern w:val="0"/>
                <w:sz w:val="16"/>
                <w:szCs w:val="16"/>
              </w:rPr>
              <w:t xml:space="preserve">    </w:t>
            </w:r>
            <w:r>
              <w:rPr>
                <w:rFonts w:ascii="Arial" w:hAnsi="Arial" w:cs="Arial"/>
                <w:color w:val="000000"/>
                <w:kern w:val="0"/>
                <w:sz w:val="20"/>
              </w:rPr>
              <w:t>□DP</w:t>
            </w:r>
          </w:p>
        </w:tc>
        <w:tc>
          <w:tcPr>
            <w:tcW w:w="2360" w:type="dxa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70" w:type="dxa"/>
            <w:gridSpan w:val="2"/>
            <w:shd w:val="clear" w:color="auto" w:fill="auto"/>
            <w:vAlign w:val="center"/>
          </w:tcPr>
          <w:p w:rsidR="00D978F3" w:rsidRDefault="00D978F3" w:rsidP="00120A08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  <w:szCs w:val="21"/>
              </w:rPr>
              <w:t xml:space="preserve">□ </w:t>
            </w: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Dimension over k teeth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978F3" w:rsidRDefault="00D978F3" w:rsidP="00120A08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</w:tr>
      <w:tr w:rsidR="00D978F3">
        <w:trPr>
          <w:trHeight w:val="402"/>
        </w:trPr>
        <w:tc>
          <w:tcPr>
            <w:tcW w:w="1189" w:type="dxa"/>
            <w:vMerge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2151" w:type="dxa"/>
            <w:gridSpan w:val="2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Number of tooth</w:t>
            </w:r>
          </w:p>
        </w:tc>
        <w:tc>
          <w:tcPr>
            <w:tcW w:w="2360" w:type="dxa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70" w:type="dxa"/>
            <w:gridSpan w:val="2"/>
            <w:shd w:val="clear" w:color="auto" w:fill="auto"/>
            <w:vAlign w:val="center"/>
          </w:tcPr>
          <w:p w:rsidR="00D978F3" w:rsidRDefault="00D978F3" w:rsidP="00120A08">
            <w:pPr>
              <w:widowControl/>
              <w:jc w:val="left"/>
              <w:rPr>
                <w:rFonts w:ascii="Arial" w:eastAsiaTheme="minorEastAsia" w:hAnsi="Arial" w:cs="Arial"/>
                <w:color w:val="000000"/>
                <w:kern w:val="0"/>
                <w:sz w:val="20"/>
              </w:rPr>
            </w:pP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  <w:szCs w:val="21"/>
              </w:rPr>
              <w:t>□ circular  tooth thickness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978F3" w:rsidRDefault="00D978F3" w:rsidP="00120A08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</w:tr>
      <w:tr w:rsidR="00D978F3">
        <w:trPr>
          <w:trHeight w:val="402"/>
        </w:trPr>
        <w:tc>
          <w:tcPr>
            <w:tcW w:w="1189" w:type="dxa"/>
            <w:vMerge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2151" w:type="dxa"/>
            <w:gridSpan w:val="2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</w:rPr>
              <w:t>Normal p</w:t>
            </w:r>
            <w:r>
              <w:rPr>
                <w:rFonts w:ascii="Arial" w:hAnsi="Arial" w:cs="Arial"/>
                <w:color w:val="000000"/>
                <w:kern w:val="0"/>
                <w:sz w:val="20"/>
              </w:rPr>
              <w:t>ressure angle</w:t>
            </w:r>
          </w:p>
        </w:tc>
        <w:tc>
          <w:tcPr>
            <w:tcW w:w="2360" w:type="dxa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70" w:type="dxa"/>
            <w:gridSpan w:val="2"/>
            <w:shd w:val="clear" w:color="auto" w:fill="auto"/>
            <w:vAlign w:val="center"/>
          </w:tcPr>
          <w:p w:rsidR="00D978F3" w:rsidRDefault="00D978F3" w:rsidP="00120A08">
            <w:pPr>
              <w:widowControl/>
              <w:jc w:val="left"/>
              <w:rPr>
                <w:rFonts w:ascii="Arial" w:eastAsiaTheme="minorEastAsia" w:hAnsi="Arial" w:cs="Arial"/>
                <w:color w:val="000000"/>
                <w:kern w:val="0"/>
                <w:sz w:val="20"/>
              </w:rPr>
            </w:pP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  <w:szCs w:val="21"/>
              </w:rPr>
              <w:t>□ addendum modification coefficient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978F3" w:rsidRDefault="00D978F3" w:rsidP="00120A08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</w:tr>
      <w:tr w:rsidR="00D978F3">
        <w:trPr>
          <w:trHeight w:val="402"/>
        </w:trPr>
        <w:tc>
          <w:tcPr>
            <w:tcW w:w="1189" w:type="dxa"/>
            <w:vMerge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2151" w:type="dxa"/>
            <w:gridSpan w:val="2"/>
            <w:shd w:val="clear" w:color="auto" w:fill="auto"/>
            <w:vAlign w:val="center"/>
          </w:tcPr>
          <w:p w:rsidR="00D978F3" w:rsidRDefault="00D978F3" w:rsidP="00784E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Helical angle</w:t>
            </w:r>
          </w:p>
        </w:tc>
        <w:tc>
          <w:tcPr>
            <w:tcW w:w="2360" w:type="dxa"/>
            <w:shd w:val="clear" w:color="auto" w:fill="auto"/>
            <w:vAlign w:val="center"/>
          </w:tcPr>
          <w:p w:rsidR="00D978F3" w:rsidRDefault="00D978F3" w:rsidP="00784E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70" w:type="dxa"/>
            <w:gridSpan w:val="2"/>
            <w:shd w:val="clear" w:color="auto" w:fill="auto"/>
            <w:vAlign w:val="center"/>
          </w:tcPr>
          <w:p w:rsidR="00D978F3" w:rsidRDefault="00D978F3" w:rsidP="00120A08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  <w:szCs w:val="21"/>
              </w:rPr>
              <w:t>□ constant chordal thickness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978F3" w:rsidRDefault="00D978F3" w:rsidP="00120A08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</w:tr>
      <w:tr w:rsidR="00D978F3">
        <w:trPr>
          <w:trHeight w:val="402"/>
        </w:trPr>
        <w:tc>
          <w:tcPr>
            <w:tcW w:w="1189" w:type="dxa"/>
            <w:vMerge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2151" w:type="dxa"/>
            <w:gridSpan w:val="2"/>
            <w:shd w:val="clear" w:color="auto" w:fill="auto"/>
            <w:vAlign w:val="center"/>
          </w:tcPr>
          <w:p w:rsidR="00D978F3" w:rsidRDefault="00D978F3" w:rsidP="00784E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Hand L/R</w:t>
            </w:r>
          </w:p>
        </w:tc>
        <w:tc>
          <w:tcPr>
            <w:tcW w:w="2360" w:type="dxa"/>
            <w:shd w:val="clear" w:color="auto" w:fill="auto"/>
            <w:vAlign w:val="center"/>
          </w:tcPr>
          <w:p w:rsidR="00D978F3" w:rsidRDefault="00D978F3" w:rsidP="00784E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70" w:type="dxa"/>
            <w:gridSpan w:val="2"/>
            <w:shd w:val="clear" w:color="auto" w:fill="auto"/>
            <w:vAlign w:val="center"/>
          </w:tcPr>
          <w:p w:rsidR="00D978F3" w:rsidRDefault="00D978F3" w:rsidP="00120A08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  <w:szCs w:val="21"/>
              </w:rPr>
              <w:t>□ Chordal tooth thickness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978F3" w:rsidRDefault="00D978F3" w:rsidP="00120A08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</w:tr>
      <w:tr w:rsidR="00D978F3">
        <w:trPr>
          <w:trHeight w:val="402"/>
        </w:trPr>
        <w:tc>
          <w:tcPr>
            <w:tcW w:w="1189" w:type="dxa"/>
            <w:vMerge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2151" w:type="dxa"/>
            <w:gridSpan w:val="2"/>
            <w:shd w:val="clear" w:color="auto" w:fill="auto"/>
            <w:vAlign w:val="center"/>
          </w:tcPr>
          <w:p w:rsidR="00D978F3" w:rsidRDefault="00D978F3" w:rsidP="00784E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Outside Dia.</w:t>
            </w:r>
          </w:p>
        </w:tc>
        <w:tc>
          <w:tcPr>
            <w:tcW w:w="2360" w:type="dxa"/>
            <w:shd w:val="clear" w:color="auto" w:fill="auto"/>
            <w:vAlign w:val="center"/>
          </w:tcPr>
          <w:p w:rsidR="00D978F3" w:rsidRDefault="00D978F3" w:rsidP="00784E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70" w:type="dxa"/>
            <w:gridSpan w:val="2"/>
            <w:shd w:val="clear" w:color="auto" w:fill="auto"/>
            <w:vAlign w:val="center"/>
          </w:tcPr>
          <w:p w:rsidR="00D978F3" w:rsidRDefault="00D978F3" w:rsidP="00120A08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Face width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978F3" w:rsidRDefault="00D978F3" w:rsidP="00120A08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</w:tr>
      <w:tr w:rsidR="00D978F3">
        <w:trPr>
          <w:trHeight w:val="402"/>
        </w:trPr>
        <w:tc>
          <w:tcPr>
            <w:tcW w:w="1189" w:type="dxa"/>
            <w:vMerge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2151" w:type="dxa"/>
            <w:gridSpan w:val="2"/>
            <w:shd w:val="clear" w:color="auto" w:fill="auto"/>
            <w:vAlign w:val="center"/>
          </w:tcPr>
          <w:p w:rsidR="00D978F3" w:rsidRDefault="00D978F3" w:rsidP="00784E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Root Dia.</w:t>
            </w:r>
          </w:p>
        </w:tc>
        <w:tc>
          <w:tcPr>
            <w:tcW w:w="2360" w:type="dxa"/>
            <w:shd w:val="clear" w:color="auto" w:fill="auto"/>
            <w:vAlign w:val="center"/>
          </w:tcPr>
          <w:p w:rsidR="00D978F3" w:rsidRDefault="00D978F3" w:rsidP="00784EF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70" w:type="dxa"/>
            <w:gridSpan w:val="2"/>
            <w:shd w:val="clear" w:color="auto" w:fill="auto"/>
            <w:vAlign w:val="center"/>
          </w:tcPr>
          <w:p w:rsidR="00D978F3" w:rsidRDefault="00D978F3" w:rsidP="00120A08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Meshing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</w:rPr>
              <w:t xml:space="preserve"> c</w:t>
            </w: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enter distance 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978F3" w:rsidRDefault="00D978F3" w:rsidP="00120A08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</w:tr>
      <w:tr w:rsidR="00D978F3">
        <w:trPr>
          <w:trHeight w:val="402"/>
        </w:trPr>
        <w:tc>
          <w:tcPr>
            <w:tcW w:w="1189" w:type="dxa"/>
            <w:vMerge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2151" w:type="dxa"/>
            <w:gridSpan w:val="2"/>
            <w:shd w:val="clear" w:color="auto" w:fill="auto"/>
            <w:vAlign w:val="center"/>
          </w:tcPr>
          <w:p w:rsidR="00D978F3" w:rsidRDefault="00D978F3" w:rsidP="00C3000A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E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</w:rPr>
              <w:t>.</w:t>
            </w:r>
            <w:r>
              <w:rPr>
                <w:rFonts w:ascii="Arial" w:hAnsi="Arial" w:cs="Arial"/>
                <w:color w:val="000000"/>
                <w:kern w:val="0"/>
                <w:sz w:val="20"/>
              </w:rPr>
              <w:t>A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</w:rPr>
              <w:t>.</w:t>
            </w:r>
            <w:r>
              <w:rPr>
                <w:rFonts w:ascii="Arial" w:hAnsi="Arial" w:cs="Arial"/>
                <w:color w:val="000000"/>
                <w:kern w:val="0"/>
                <w:sz w:val="20"/>
              </w:rPr>
              <w:t>P</w:t>
            </w:r>
          </w:p>
        </w:tc>
        <w:tc>
          <w:tcPr>
            <w:tcW w:w="2360" w:type="dxa"/>
            <w:shd w:val="clear" w:color="auto" w:fill="auto"/>
            <w:vAlign w:val="center"/>
          </w:tcPr>
          <w:p w:rsidR="00D978F3" w:rsidRDefault="00D978F3" w:rsidP="00C3000A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70" w:type="dxa"/>
            <w:gridSpan w:val="2"/>
            <w:shd w:val="clear" w:color="auto" w:fill="auto"/>
            <w:vAlign w:val="center"/>
          </w:tcPr>
          <w:p w:rsidR="00D978F3" w:rsidRDefault="00D978F3" w:rsidP="00120A08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Accuracy class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978F3" w:rsidRDefault="00D978F3" w:rsidP="00120A08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978F3">
        <w:trPr>
          <w:trHeight w:val="402"/>
        </w:trPr>
        <w:tc>
          <w:tcPr>
            <w:tcW w:w="1189" w:type="dxa"/>
            <w:vMerge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2151" w:type="dxa"/>
            <w:gridSpan w:val="2"/>
            <w:shd w:val="clear" w:color="auto" w:fill="auto"/>
            <w:vAlign w:val="center"/>
          </w:tcPr>
          <w:p w:rsidR="00D978F3" w:rsidRDefault="00D978F3" w:rsidP="00C3000A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S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</w:rPr>
              <w:t>.</w:t>
            </w:r>
            <w:r>
              <w:rPr>
                <w:rFonts w:ascii="Arial" w:hAnsi="Arial" w:cs="Arial"/>
                <w:color w:val="000000"/>
                <w:kern w:val="0"/>
                <w:sz w:val="20"/>
              </w:rPr>
              <w:t>A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</w:rPr>
              <w:t>.</w:t>
            </w:r>
            <w:r>
              <w:rPr>
                <w:rFonts w:ascii="Arial" w:hAnsi="Arial" w:cs="Arial"/>
                <w:color w:val="000000"/>
                <w:kern w:val="0"/>
                <w:sz w:val="20"/>
              </w:rPr>
              <w:t>P</w:t>
            </w:r>
          </w:p>
        </w:tc>
        <w:tc>
          <w:tcPr>
            <w:tcW w:w="2360" w:type="dxa"/>
            <w:shd w:val="clear" w:color="auto" w:fill="auto"/>
            <w:vAlign w:val="center"/>
          </w:tcPr>
          <w:p w:rsidR="00D978F3" w:rsidRDefault="00D978F3" w:rsidP="00C3000A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70" w:type="dxa"/>
            <w:gridSpan w:val="2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</w:tr>
      <w:tr w:rsidR="00D978F3">
        <w:trPr>
          <w:trHeight w:val="402"/>
        </w:trPr>
        <w:tc>
          <w:tcPr>
            <w:tcW w:w="1189" w:type="dxa"/>
            <w:vMerge w:val="restart"/>
            <w:shd w:val="clear" w:color="auto" w:fill="auto"/>
            <w:vAlign w:val="center"/>
          </w:tcPr>
          <w:p w:rsidR="00D978F3" w:rsidRDefault="00D978F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Master</w:t>
            </w:r>
          </w:p>
          <w:p w:rsidR="00D978F3" w:rsidRDefault="00D978F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gear</w:t>
            </w:r>
          </w:p>
        </w:tc>
        <w:tc>
          <w:tcPr>
            <w:tcW w:w="2151" w:type="dxa"/>
            <w:gridSpan w:val="2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Number of tooth</w:t>
            </w:r>
          </w:p>
        </w:tc>
        <w:tc>
          <w:tcPr>
            <w:tcW w:w="2360" w:type="dxa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70" w:type="dxa"/>
            <w:gridSpan w:val="2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  <w:szCs w:val="21"/>
              </w:rPr>
              <w:t xml:space="preserve">Circular </w:t>
            </w:r>
            <w:r>
              <w:rPr>
                <w:rFonts w:ascii="Arial" w:hAnsi="Arial" w:cs="Arial"/>
                <w:color w:val="000000"/>
                <w:kern w:val="0"/>
                <w:sz w:val="20"/>
              </w:rPr>
              <w:t>Tooth thickness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</w:tr>
      <w:tr w:rsidR="00D978F3">
        <w:trPr>
          <w:trHeight w:val="402"/>
        </w:trPr>
        <w:tc>
          <w:tcPr>
            <w:tcW w:w="1189" w:type="dxa"/>
            <w:vMerge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2151" w:type="dxa"/>
            <w:gridSpan w:val="2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Outside Dia.</w:t>
            </w:r>
          </w:p>
        </w:tc>
        <w:tc>
          <w:tcPr>
            <w:tcW w:w="2360" w:type="dxa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70" w:type="dxa"/>
            <w:gridSpan w:val="2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Center distance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</w:tr>
      <w:tr w:rsidR="00D978F3">
        <w:trPr>
          <w:trHeight w:val="402"/>
        </w:trPr>
        <w:tc>
          <w:tcPr>
            <w:tcW w:w="1189" w:type="dxa"/>
            <w:vMerge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2151" w:type="dxa"/>
            <w:gridSpan w:val="2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Bore</w:t>
            </w:r>
          </w:p>
        </w:tc>
        <w:tc>
          <w:tcPr>
            <w:tcW w:w="2360" w:type="dxa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70" w:type="dxa"/>
            <w:gridSpan w:val="2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Width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</w:tr>
      <w:tr w:rsidR="00D978F3">
        <w:trPr>
          <w:trHeight w:val="402"/>
        </w:trPr>
        <w:tc>
          <w:tcPr>
            <w:tcW w:w="1189" w:type="dxa"/>
            <w:vMerge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2151" w:type="dxa"/>
            <w:gridSpan w:val="2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Accuracy class</w:t>
            </w:r>
          </w:p>
        </w:tc>
        <w:tc>
          <w:tcPr>
            <w:tcW w:w="2360" w:type="dxa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70" w:type="dxa"/>
            <w:gridSpan w:val="2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</w:tr>
      <w:tr w:rsidR="00D978F3">
        <w:trPr>
          <w:trHeight w:val="402"/>
        </w:trPr>
        <w:tc>
          <w:tcPr>
            <w:tcW w:w="1189" w:type="dxa"/>
            <w:vMerge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2151" w:type="dxa"/>
            <w:gridSpan w:val="2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Marking</w:t>
            </w:r>
          </w:p>
        </w:tc>
        <w:tc>
          <w:tcPr>
            <w:tcW w:w="6314" w:type="dxa"/>
            <w:gridSpan w:val="4"/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 xml:space="preserve">　</w:t>
            </w:r>
          </w:p>
        </w:tc>
      </w:tr>
      <w:tr w:rsidR="00D978F3">
        <w:trPr>
          <w:trHeight w:val="1392"/>
        </w:trPr>
        <w:tc>
          <w:tcPr>
            <w:tcW w:w="1189" w:type="dxa"/>
            <w:shd w:val="clear" w:color="auto" w:fill="auto"/>
            <w:vAlign w:val="center"/>
          </w:tcPr>
          <w:p w:rsidR="00D978F3" w:rsidRDefault="00D978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Note</w:t>
            </w:r>
          </w:p>
        </w:tc>
        <w:tc>
          <w:tcPr>
            <w:tcW w:w="8465" w:type="dxa"/>
            <w:gridSpan w:val="6"/>
            <w:shd w:val="clear" w:color="auto" w:fill="auto"/>
          </w:tcPr>
          <w:p w:rsidR="00D978F3" w:rsidRDefault="00D978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Special structure needs to specified by the customer</w:t>
            </w:r>
          </w:p>
        </w:tc>
      </w:tr>
    </w:tbl>
    <w:p w:rsidR="00B9413C" w:rsidRDefault="00B9413C">
      <w:pPr>
        <w:rPr>
          <w:rFonts w:ascii="Arial" w:eastAsiaTheme="minorEastAsia" w:hAnsi="Arial" w:cs="Arial"/>
        </w:rPr>
      </w:pPr>
    </w:p>
    <w:sectPr w:rsidR="00B9413C" w:rsidSect="00B9413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0BFD" w:rsidRDefault="00730BFD" w:rsidP="00155F6E">
      <w:r>
        <w:separator/>
      </w:r>
    </w:p>
  </w:endnote>
  <w:endnote w:type="continuationSeparator" w:id="0">
    <w:p w:rsidR="00730BFD" w:rsidRDefault="00730BFD" w:rsidP="00155F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0BFD" w:rsidRDefault="00730BFD" w:rsidP="00155F6E">
      <w:r>
        <w:separator/>
      </w:r>
    </w:p>
  </w:footnote>
  <w:footnote w:type="continuationSeparator" w:id="0">
    <w:p w:rsidR="00730BFD" w:rsidRDefault="00730BFD" w:rsidP="00155F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065E2"/>
    <w:rsid w:val="000E0DE2"/>
    <w:rsid w:val="00155F6E"/>
    <w:rsid w:val="004065E2"/>
    <w:rsid w:val="00487C28"/>
    <w:rsid w:val="00675A0B"/>
    <w:rsid w:val="00725507"/>
    <w:rsid w:val="00730BFD"/>
    <w:rsid w:val="00803353"/>
    <w:rsid w:val="008B013B"/>
    <w:rsid w:val="00A77BDE"/>
    <w:rsid w:val="00B4587B"/>
    <w:rsid w:val="00B9413C"/>
    <w:rsid w:val="00BD6FA0"/>
    <w:rsid w:val="00C404EA"/>
    <w:rsid w:val="00C93559"/>
    <w:rsid w:val="00D978F3"/>
    <w:rsid w:val="00DA3664"/>
    <w:rsid w:val="00DD5697"/>
    <w:rsid w:val="00DE4C50"/>
    <w:rsid w:val="00E010CF"/>
    <w:rsid w:val="00EB0315"/>
    <w:rsid w:val="00FF2515"/>
    <w:rsid w:val="04372864"/>
    <w:rsid w:val="138B5B87"/>
    <w:rsid w:val="16B856D2"/>
    <w:rsid w:val="17FB2D7F"/>
    <w:rsid w:val="1CD83E00"/>
    <w:rsid w:val="2FF5208F"/>
    <w:rsid w:val="3A43023B"/>
    <w:rsid w:val="5572615C"/>
    <w:rsid w:val="568F1463"/>
    <w:rsid w:val="5DB12A83"/>
    <w:rsid w:val="63482B1F"/>
    <w:rsid w:val="63693E23"/>
    <w:rsid w:val="6C8846AF"/>
    <w:rsid w:val="7C997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13C"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qFormat/>
    <w:rsid w:val="00B941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B941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941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941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qFormat/>
    <w:rsid w:val="00B9413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qFormat/>
    <w:rsid w:val="00B9413C"/>
    <w:rPr>
      <w:b/>
      <w:bCs/>
      <w:kern w:val="44"/>
      <w:sz w:val="44"/>
      <w:szCs w:val="44"/>
    </w:rPr>
  </w:style>
  <w:style w:type="character" w:customStyle="1" w:styleId="Char2">
    <w:name w:val="标题 Char"/>
    <w:basedOn w:val="a0"/>
    <w:link w:val="a6"/>
    <w:qFormat/>
    <w:rsid w:val="00B9413C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7">
    <w:name w:val="List Paragraph"/>
    <w:basedOn w:val="a"/>
    <w:uiPriority w:val="34"/>
    <w:qFormat/>
    <w:rsid w:val="00B9413C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Quote"/>
    <w:basedOn w:val="a"/>
    <w:next w:val="a"/>
    <w:link w:val="Char3"/>
    <w:uiPriority w:val="29"/>
    <w:qFormat/>
    <w:rsid w:val="00B9413C"/>
    <w:rPr>
      <w:i/>
      <w:iCs/>
      <w:color w:val="000000"/>
    </w:rPr>
  </w:style>
  <w:style w:type="character" w:customStyle="1" w:styleId="Char3">
    <w:name w:val="引用 Char"/>
    <w:basedOn w:val="a0"/>
    <w:link w:val="a8"/>
    <w:uiPriority w:val="29"/>
    <w:rsid w:val="00B9413C"/>
    <w:rPr>
      <w:i/>
      <w:iCs/>
      <w:color w:val="000000"/>
      <w:kern w:val="2"/>
      <w:sz w:val="28"/>
    </w:rPr>
  </w:style>
  <w:style w:type="character" w:customStyle="1" w:styleId="Char">
    <w:name w:val="批注框文本 Char"/>
    <w:basedOn w:val="a0"/>
    <w:link w:val="a3"/>
    <w:uiPriority w:val="99"/>
    <w:semiHidden/>
    <w:rsid w:val="00B9413C"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9413C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413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qh_6851</dc:creator>
  <cp:lastModifiedBy>admin</cp:lastModifiedBy>
  <cp:revision>7</cp:revision>
  <cp:lastPrinted>2018-07-12T06:52:00Z</cp:lastPrinted>
  <dcterms:created xsi:type="dcterms:W3CDTF">2018-07-12T01:22:00Z</dcterms:created>
  <dcterms:modified xsi:type="dcterms:W3CDTF">2019-01-07T06:22:00Z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2052-10.1.0.7397</vt:lpwstr>
  </property>
</Properties>
</file>